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E6D3B" w14:textId="2682A08B" w:rsidR="00783741" w:rsidRDefault="00D049B1" w:rsidP="005F78C9">
      <w:pPr>
        <w:jc w:val="center"/>
        <w:rPr>
          <w:b/>
          <w:sz w:val="28"/>
          <w:szCs w:val="28"/>
        </w:rPr>
      </w:pPr>
      <w:r>
        <w:rPr>
          <w:b/>
          <w:noProof/>
          <w:sz w:val="28"/>
          <w:szCs w:val="28"/>
          <w:lang w:eastAsia="nb-NO"/>
        </w:rPr>
        <w:drawing>
          <wp:inline distT="0" distB="0" distL="0" distR="0" wp14:anchorId="51D7A978" wp14:editId="7C55BF0C">
            <wp:extent cx="1516380" cy="1447800"/>
            <wp:effectExtent l="0" t="0" r="762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6380" cy="1447800"/>
                    </a:xfrm>
                    <a:prstGeom prst="rect">
                      <a:avLst/>
                    </a:prstGeom>
                    <a:noFill/>
                    <a:ln>
                      <a:noFill/>
                    </a:ln>
                  </pic:spPr>
                </pic:pic>
              </a:graphicData>
            </a:graphic>
          </wp:inline>
        </w:drawing>
      </w:r>
    </w:p>
    <w:p w14:paraId="15C9F998" w14:textId="5D045E15" w:rsidR="00983C81" w:rsidRPr="005F78C9" w:rsidRDefault="00D049B1" w:rsidP="39F4A667">
      <w:pPr>
        <w:rPr>
          <w:b/>
          <w:bCs/>
          <w:sz w:val="28"/>
          <w:szCs w:val="28"/>
        </w:rPr>
      </w:pPr>
      <w:r w:rsidRPr="39F4A667">
        <w:rPr>
          <w:b/>
          <w:bCs/>
          <w:sz w:val="28"/>
          <w:szCs w:val="28"/>
        </w:rPr>
        <w:t xml:space="preserve">               </w:t>
      </w:r>
      <w:r w:rsidR="00983C81" w:rsidRPr="39F4A667">
        <w:rPr>
          <w:b/>
          <w:bCs/>
          <w:sz w:val="28"/>
          <w:szCs w:val="28"/>
        </w:rPr>
        <w:t>Årsmeldin</w:t>
      </w:r>
      <w:r w:rsidR="0038595A" w:rsidRPr="39F4A667">
        <w:rPr>
          <w:b/>
          <w:bCs/>
          <w:sz w:val="28"/>
          <w:szCs w:val="28"/>
        </w:rPr>
        <w:t>g</w:t>
      </w:r>
      <w:r w:rsidR="00AA4D19" w:rsidRPr="39F4A667">
        <w:rPr>
          <w:b/>
          <w:bCs/>
          <w:sz w:val="28"/>
          <w:szCs w:val="28"/>
        </w:rPr>
        <w:t xml:space="preserve"> gruppe</w:t>
      </w:r>
      <w:r w:rsidR="00E10469" w:rsidRPr="39F4A667">
        <w:rPr>
          <w:b/>
          <w:bCs/>
          <w:sz w:val="28"/>
          <w:szCs w:val="28"/>
        </w:rPr>
        <w:t xml:space="preserve"> 1. Egersund Speidergruppe 202</w:t>
      </w:r>
      <w:r w:rsidR="00976298">
        <w:rPr>
          <w:b/>
          <w:bCs/>
          <w:sz w:val="28"/>
          <w:szCs w:val="28"/>
        </w:rPr>
        <w:t>5</w:t>
      </w:r>
    </w:p>
    <w:p w14:paraId="30D458BB" w14:textId="43476487" w:rsidR="00A6498B" w:rsidRDefault="00A6498B" w:rsidP="00A6498B">
      <w:pPr>
        <w:pStyle w:val="Heading2"/>
      </w:pPr>
      <w:r>
        <w:t>Medlemmer:</w:t>
      </w:r>
    </w:p>
    <w:p w14:paraId="70DF1C76" w14:textId="03B51A9B" w:rsidR="00976298" w:rsidRPr="00976298" w:rsidRDefault="00976298" w:rsidP="00976298">
      <w:r>
        <w:t>Vi har hatt en økning i medlemstall på 20% fra 2024 til 2025. Dette skyldes i hovedsak oppstarten av Bevergruppe kombinert med at vi har fokusert mer på markedsføring via plakater på offentlige arrangement, rekrutteringskampanjer på sosiale medier og det at vi har åpnet Speiderbasen.</w:t>
      </w:r>
    </w:p>
    <w:tbl>
      <w:tblPr>
        <w:tblStyle w:val="TableGrid"/>
        <w:tblW w:w="0" w:type="auto"/>
        <w:tblLook w:val="04A0" w:firstRow="1" w:lastRow="0" w:firstColumn="1" w:lastColumn="0" w:noHBand="0" w:noVBand="1"/>
      </w:tblPr>
      <w:tblGrid>
        <w:gridCol w:w="3256"/>
        <w:gridCol w:w="1417"/>
        <w:gridCol w:w="1134"/>
        <w:gridCol w:w="1276"/>
      </w:tblGrid>
      <w:tr w:rsidR="00976298" w:rsidRPr="00976298" w14:paraId="7634744E" w14:textId="77777777" w:rsidTr="00452F4A">
        <w:trPr>
          <w:trHeight w:val="288"/>
        </w:trPr>
        <w:tc>
          <w:tcPr>
            <w:tcW w:w="3256" w:type="dxa"/>
            <w:noWrap/>
            <w:hideMark/>
          </w:tcPr>
          <w:p w14:paraId="13C502F6" w14:textId="77777777" w:rsidR="00976298" w:rsidRPr="00976298" w:rsidRDefault="00976298" w:rsidP="00976298">
            <w:pPr>
              <w:pStyle w:val="NoSpacing"/>
            </w:pPr>
          </w:p>
        </w:tc>
        <w:tc>
          <w:tcPr>
            <w:tcW w:w="1417" w:type="dxa"/>
            <w:hideMark/>
          </w:tcPr>
          <w:p w14:paraId="080F5D81" w14:textId="77777777" w:rsidR="00976298" w:rsidRPr="00976298" w:rsidRDefault="00976298" w:rsidP="00976298">
            <w:pPr>
              <w:pStyle w:val="NoSpacing"/>
            </w:pPr>
            <w:r w:rsidRPr="00976298">
              <w:t>2025</w:t>
            </w:r>
          </w:p>
        </w:tc>
        <w:tc>
          <w:tcPr>
            <w:tcW w:w="1134" w:type="dxa"/>
            <w:noWrap/>
            <w:hideMark/>
          </w:tcPr>
          <w:p w14:paraId="5082D1F0" w14:textId="77777777" w:rsidR="00976298" w:rsidRPr="00976298" w:rsidRDefault="00976298" w:rsidP="00976298">
            <w:pPr>
              <w:pStyle w:val="NoSpacing"/>
            </w:pPr>
            <w:r w:rsidRPr="00976298">
              <w:t>2024</w:t>
            </w:r>
          </w:p>
        </w:tc>
        <w:tc>
          <w:tcPr>
            <w:tcW w:w="1276" w:type="dxa"/>
            <w:noWrap/>
            <w:hideMark/>
          </w:tcPr>
          <w:p w14:paraId="45BCC73E" w14:textId="77777777" w:rsidR="00976298" w:rsidRPr="00976298" w:rsidRDefault="00976298" w:rsidP="00976298">
            <w:pPr>
              <w:pStyle w:val="NoSpacing"/>
            </w:pPr>
            <w:r w:rsidRPr="00976298">
              <w:t>Endring</w:t>
            </w:r>
          </w:p>
        </w:tc>
      </w:tr>
      <w:tr w:rsidR="00976298" w:rsidRPr="00976298" w14:paraId="464299ED" w14:textId="77777777" w:rsidTr="00452F4A">
        <w:trPr>
          <w:trHeight w:val="288"/>
        </w:trPr>
        <w:tc>
          <w:tcPr>
            <w:tcW w:w="3256" w:type="dxa"/>
            <w:noWrap/>
            <w:hideMark/>
          </w:tcPr>
          <w:p w14:paraId="555ECBEC" w14:textId="77777777" w:rsidR="00976298" w:rsidRPr="00976298" w:rsidRDefault="00976298" w:rsidP="00976298">
            <w:pPr>
              <w:pStyle w:val="NoSpacing"/>
            </w:pPr>
            <w:r w:rsidRPr="00976298">
              <w:t>Bevere</w:t>
            </w:r>
          </w:p>
        </w:tc>
        <w:tc>
          <w:tcPr>
            <w:tcW w:w="1417" w:type="dxa"/>
            <w:noWrap/>
            <w:hideMark/>
          </w:tcPr>
          <w:p w14:paraId="30C1F2AE" w14:textId="77777777" w:rsidR="00976298" w:rsidRPr="00976298" w:rsidRDefault="00976298" w:rsidP="00976298">
            <w:pPr>
              <w:pStyle w:val="NoSpacing"/>
            </w:pPr>
            <w:r w:rsidRPr="00976298">
              <w:t>16</w:t>
            </w:r>
          </w:p>
        </w:tc>
        <w:tc>
          <w:tcPr>
            <w:tcW w:w="1134" w:type="dxa"/>
            <w:noWrap/>
            <w:hideMark/>
          </w:tcPr>
          <w:p w14:paraId="1B87BDCD" w14:textId="77777777" w:rsidR="00976298" w:rsidRPr="00976298" w:rsidRDefault="00976298" w:rsidP="00976298">
            <w:pPr>
              <w:pStyle w:val="NoSpacing"/>
            </w:pPr>
            <w:r w:rsidRPr="00976298">
              <w:t>0</w:t>
            </w:r>
          </w:p>
        </w:tc>
        <w:tc>
          <w:tcPr>
            <w:tcW w:w="1276" w:type="dxa"/>
            <w:noWrap/>
            <w:hideMark/>
          </w:tcPr>
          <w:p w14:paraId="41892AFA" w14:textId="0E6F1508" w:rsidR="00976298" w:rsidRPr="00976298" w:rsidRDefault="00452F4A" w:rsidP="00976298">
            <w:pPr>
              <w:pStyle w:val="NoSpacing"/>
            </w:pPr>
            <w:r>
              <w:t>+</w:t>
            </w:r>
            <w:r w:rsidR="00976298" w:rsidRPr="00976298">
              <w:t>16</w:t>
            </w:r>
          </w:p>
        </w:tc>
      </w:tr>
      <w:tr w:rsidR="00976298" w:rsidRPr="00976298" w14:paraId="534F3163" w14:textId="77777777" w:rsidTr="00452F4A">
        <w:trPr>
          <w:trHeight w:val="288"/>
        </w:trPr>
        <w:tc>
          <w:tcPr>
            <w:tcW w:w="3256" w:type="dxa"/>
            <w:noWrap/>
            <w:hideMark/>
          </w:tcPr>
          <w:p w14:paraId="04180287" w14:textId="77777777" w:rsidR="00976298" w:rsidRPr="00976298" w:rsidRDefault="00976298" w:rsidP="00976298">
            <w:pPr>
              <w:pStyle w:val="NoSpacing"/>
            </w:pPr>
            <w:r w:rsidRPr="00976298">
              <w:t>Småspeider</w:t>
            </w:r>
          </w:p>
        </w:tc>
        <w:tc>
          <w:tcPr>
            <w:tcW w:w="1417" w:type="dxa"/>
            <w:noWrap/>
            <w:hideMark/>
          </w:tcPr>
          <w:p w14:paraId="282597F6" w14:textId="77777777" w:rsidR="00976298" w:rsidRPr="00976298" w:rsidRDefault="00976298" w:rsidP="00976298">
            <w:pPr>
              <w:pStyle w:val="NoSpacing"/>
            </w:pPr>
            <w:r w:rsidRPr="00976298">
              <w:t>29</w:t>
            </w:r>
          </w:p>
        </w:tc>
        <w:tc>
          <w:tcPr>
            <w:tcW w:w="1134" w:type="dxa"/>
            <w:noWrap/>
            <w:hideMark/>
          </w:tcPr>
          <w:p w14:paraId="45438492" w14:textId="77777777" w:rsidR="00976298" w:rsidRPr="00976298" w:rsidRDefault="00976298" w:rsidP="00976298">
            <w:pPr>
              <w:pStyle w:val="NoSpacing"/>
            </w:pPr>
            <w:r w:rsidRPr="00976298">
              <w:t>33</w:t>
            </w:r>
          </w:p>
        </w:tc>
        <w:tc>
          <w:tcPr>
            <w:tcW w:w="1276" w:type="dxa"/>
            <w:noWrap/>
            <w:hideMark/>
          </w:tcPr>
          <w:p w14:paraId="4A41A476" w14:textId="77777777" w:rsidR="00976298" w:rsidRPr="00976298" w:rsidRDefault="00976298" w:rsidP="00976298">
            <w:pPr>
              <w:pStyle w:val="NoSpacing"/>
            </w:pPr>
            <w:r w:rsidRPr="00976298">
              <w:t>-4</w:t>
            </w:r>
          </w:p>
        </w:tc>
      </w:tr>
      <w:tr w:rsidR="00976298" w:rsidRPr="00976298" w14:paraId="1CF496D3" w14:textId="77777777" w:rsidTr="00452F4A">
        <w:trPr>
          <w:trHeight w:val="288"/>
        </w:trPr>
        <w:tc>
          <w:tcPr>
            <w:tcW w:w="3256" w:type="dxa"/>
            <w:noWrap/>
            <w:hideMark/>
          </w:tcPr>
          <w:p w14:paraId="202679BC" w14:textId="77777777" w:rsidR="00976298" w:rsidRPr="00976298" w:rsidRDefault="00976298" w:rsidP="00976298">
            <w:pPr>
              <w:pStyle w:val="NoSpacing"/>
            </w:pPr>
            <w:r w:rsidRPr="00976298">
              <w:t>Troppen</w:t>
            </w:r>
          </w:p>
        </w:tc>
        <w:tc>
          <w:tcPr>
            <w:tcW w:w="1417" w:type="dxa"/>
            <w:noWrap/>
            <w:hideMark/>
          </w:tcPr>
          <w:p w14:paraId="7F18E1CE" w14:textId="77777777" w:rsidR="00976298" w:rsidRPr="00976298" w:rsidRDefault="00976298" w:rsidP="00976298">
            <w:pPr>
              <w:pStyle w:val="NoSpacing"/>
            </w:pPr>
            <w:r w:rsidRPr="00976298">
              <w:t>39</w:t>
            </w:r>
          </w:p>
        </w:tc>
        <w:tc>
          <w:tcPr>
            <w:tcW w:w="1134" w:type="dxa"/>
            <w:noWrap/>
            <w:hideMark/>
          </w:tcPr>
          <w:p w14:paraId="789BAB18" w14:textId="77777777" w:rsidR="00976298" w:rsidRPr="00976298" w:rsidRDefault="00976298" w:rsidP="00976298">
            <w:pPr>
              <w:pStyle w:val="NoSpacing"/>
            </w:pPr>
            <w:r w:rsidRPr="00976298">
              <w:t>33</w:t>
            </w:r>
          </w:p>
        </w:tc>
        <w:tc>
          <w:tcPr>
            <w:tcW w:w="1276" w:type="dxa"/>
            <w:noWrap/>
            <w:hideMark/>
          </w:tcPr>
          <w:p w14:paraId="06FFC350" w14:textId="568696D1" w:rsidR="00976298" w:rsidRPr="00976298" w:rsidRDefault="00452F4A" w:rsidP="00976298">
            <w:pPr>
              <w:pStyle w:val="NoSpacing"/>
            </w:pPr>
            <w:r>
              <w:t>+</w:t>
            </w:r>
            <w:r w:rsidR="00976298" w:rsidRPr="00976298">
              <w:t>6</w:t>
            </w:r>
          </w:p>
        </w:tc>
      </w:tr>
      <w:tr w:rsidR="00976298" w:rsidRPr="00976298" w14:paraId="08D68292" w14:textId="77777777" w:rsidTr="00452F4A">
        <w:trPr>
          <w:trHeight w:val="288"/>
        </w:trPr>
        <w:tc>
          <w:tcPr>
            <w:tcW w:w="3256" w:type="dxa"/>
            <w:noWrap/>
            <w:hideMark/>
          </w:tcPr>
          <w:p w14:paraId="6E4AF06B" w14:textId="77777777" w:rsidR="00976298" w:rsidRPr="00976298" w:rsidRDefault="00976298" w:rsidP="00976298">
            <w:pPr>
              <w:pStyle w:val="NoSpacing"/>
            </w:pPr>
            <w:r w:rsidRPr="00976298">
              <w:t>Okka Roverlag</w:t>
            </w:r>
          </w:p>
        </w:tc>
        <w:tc>
          <w:tcPr>
            <w:tcW w:w="1417" w:type="dxa"/>
            <w:noWrap/>
            <w:hideMark/>
          </w:tcPr>
          <w:p w14:paraId="4BF63BEC" w14:textId="77777777" w:rsidR="00976298" w:rsidRPr="00976298" w:rsidRDefault="00976298" w:rsidP="00976298">
            <w:pPr>
              <w:pStyle w:val="NoSpacing"/>
            </w:pPr>
            <w:r w:rsidRPr="00976298">
              <w:t>16</w:t>
            </w:r>
          </w:p>
        </w:tc>
        <w:tc>
          <w:tcPr>
            <w:tcW w:w="1134" w:type="dxa"/>
            <w:noWrap/>
            <w:hideMark/>
          </w:tcPr>
          <w:p w14:paraId="40659ABC" w14:textId="77777777" w:rsidR="00976298" w:rsidRPr="00976298" w:rsidRDefault="00976298" w:rsidP="00976298">
            <w:pPr>
              <w:pStyle w:val="NoSpacing"/>
            </w:pPr>
            <w:r w:rsidRPr="00976298">
              <w:t>15</w:t>
            </w:r>
          </w:p>
        </w:tc>
        <w:tc>
          <w:tcPr>
            <w:tcW w:w="1276" w:type="dxa"/>
            <w:noWrap/>
            <w:hideMark/>
          </w:tcPr>
          <w:p w14:paraId="14EDFB83" w14:textId="0454B1A3" w:rsidR="00976298" w:rsidRPr="00976298" w:rsidRDefault="00452F4A" w:rsidP="00976298">
            <w:pPr>
              <w:pStyle w:val="NoSpacing"/>
            </w:pPr>
            <w:r>
              <w:t>+</w:t>
            </w:r>
            <w:r w:rsidR="00976298" w:rsidRPr="00976298">
              <w:t>1</w:t>
            </w:r>
          </w:p>
        </w:tc>
      </w:tr>
      <w:tr w:rsidR="00976298" w:rsidRPr="00976298" w14:paraId="01817AB1" w14:textId="77777777" w:rsidTr="00452F4A">
        <w:trPr>
          <w:trHeight w:val="288"/>
        </w:trPr>
        <w:tc>
          <w:tcPr>
            <w:tcW w:w="3256" w:type="dxa"/>
            <w:noWrap/>
            <w:hideMark/>
          </w:tcPr>
          <w:p w14:paraId="285BD470" w14:textId="77777777" w:rsidR="00976298" w:rsidRPr="00976298" w:rsidRDefault="00976298" w:rsidP="00976298">
            <w:pPr>
              <w:pStyle w:val="NoSpacing"/>
            </w:pPr>
            <w:r w:rsidRPr="00976298">
              <w:t>Ledere og støttemedlemmer</w:t>
            </w:r>
          </w:p>
        </w:tc>
        <w:tc>
          <w:tcPr>
            <w:tcW w:w="1417" w:type="dxa"/>
            <w:noWrap/>
            <w:hideMark/>
          </w:tcPr>
          <w:p w14:paraId="65F18568" w14:textId="77777777" w:rsidR="00976298" w:rsidRPr="00976298" w:rsidRDefault="00976298" w:rsidP="00976298">
            <w:pPr>
              <w:pStyle w:val="NoSpacing"/>
            </w:pPr>
            <w:r w:rsidRPr="00976298">
              <w:t>13</w:t>
            </w:r>
          </w:p>
        </w:tc>
        <w:tc>
          <w:tcPr>
            <w:tcW w:w="1134" w:type="dxa"/>
            <w:noWrap/>
            <w:hideMark/>
          </w:tcPr>
          <w:p w14:paraId="7D97D3E0" w14:textId="77777777" w:rsidR="00976298" w:rsidRPr="00976298" w:rsidRDefault="00976298" w:rsidP="00976298">
            <w:pPr>
              <w:pStyle w:val="NoSpacing"/>
            </w:pPr>
            <w:r w:rsidRPr="00976298">
              <w:t>13</w:t>
            </w:r>
          </w:p>
        </w:tc>
        <w:tc>
          <w:tcPr>
            <w:tcW w:w="1276" w:type="dxa"/>
            <w:noWrap/>
            <w:hideMark/>
          </w:tcPr>
          <w:p w14:paraId="44A82432" w14:textId="77777777" w:rsidR="00976298" w:rsidRPr="00976298" w:rsidRDefault="00976298" w:rsidP="00976298">
            <w:pPr>
              <w:pStyle w:val="NoSpacing"/>
            </w:pPr>
            <w:r w:rsidRPr="00976298">
              <w:t>0</w:t>
            </w:r>
          </w:p>
        </w:tc>
      </w:tr>
      <w:tr w:rsidR="00976298" w:rsidRPr="00976298" w14:paraId="4D8C30DD" w14:textId="77777777" w:rsidTr="00452F4A">
        <w:trPr>
          <w:trHeight w:val="288"/>
        </w:trPr>
        <w:tc>
          <w:tcPr>
            <w:tcW w:w="3256" w:type="dxa"/>
            <w:noWrap/>
            <w:hideMark/>
          </w:tcPr>
          <w:p w14:paraId="5F4C9AB0" w14:textId="77777777" w:rsidR="00976298" w:rsidRPr="00976298" w:rsidRDefault="00976298" w:rsidP="00976298">
            <w:pPr>
              <w:pStyle w:val="NoSpacing"/>
            </w:pPr>
          </w:p>
        </w:tc>
        <w:tc>
          <w:tcPr>
            <w:tcW w:w="1417" w:type="dxa"/>
            <w:noWrap/>
            <w:hideMark/>
          </w:tcPr>
          <w:p w14:paraId="18D7293C" w14:textId="77777777" w:rsidR="00976298" w:rsidRPr="00976298" w:rsidRDefault="00976298" w:rsidP="00976298">
            <w:pPr>
              <w:pStyle w:val="NoSpacing"/>
            </w:pPr>
          </w:p>
        </w:tc>
        <w:tc>
          <w:tcPr>
            <w:tcW w:w="1134" w:type="dxa"/>
            <w:noWrap/>
            <w:hideMark/>
          </w:tcPr>
          <w:p w14:paraId="115592D4" w14:textId="77777777" w:rsidR="00976298" w:rsidRPr="00976298" w:rsidRDefault="00976298" w:rsidP="00976298">
            <w:pPr>
              <w:pStyle w:val="NoSpacing"/>
            </w:pPr>
          </w:p>
        </w:tc>
        <w:tc>
          <w:tcPr>
            <w:tcW w:w="1276" w:type="dxa"/>
            <w:noWrap/>
            <w:hideMark/>
          </w:tcPr>
          <w:p w14:paraId="1AEE930E" w14:textId="77777777" w:rsidR="00976298" w:rsidRPr="00976298" w:rsidRDefault="00976298" w:rsidP="00976298">
            <w:pPr>
              <w:pStyle w:val="NoSpacing"/>
            </w:pPr>
          </w:p>
        </w:tc>
      </w:tr>
      <w:tr w:rsidR="00976298" w:rsidRPr="00976298" w14:paraId="0B841431" w14:textId="77777777" w:rsidTr="00452F4A">
        <w:trPr>
          <w:trHeight w:val="288"/>
        </w:trPr>
        <w:tc>
          <w:tcPr>
            <w:tcW w:w="3256" w:type="dxa"/>
            <w:noWrap/>
            <w:hideMark/>
          </w:tcPr>
          <w:p w14:paraId="163B71A5" w14:textId="77777777" w:rsidR="00976298" w:rsidRPr="00976298" w:rsidRDefault="00976298" w:rsidP="00976298">
            <w:pPr>
              <w:pStyle w:val="NoSpacing"/>
            </w:pPr>
            <w:r w:rsidRPr="00976298">
              <w:t>Totalt</w:t>
            </w:r>
          </w:p>
        </w:tc>
        <w:tc>
          <w:tcPr>
            <w:tcW w:w="1417" w:type="dxa"/>
            <w:noWrap/>
            <w:hideMark/>
          </w:tcPr>
          <w:p w14:paraId="018374E0" w14:textId="77777777" w:rsidR="00976298" w:rsidRPr="00976298" w:rsidRDefault="00976298" w:rsidP="00976298">
            <w:pPr>
              <w:pStyle w:val="NoSpacing"/>
            </w:pPr>
            <w:r w:rsidRPr="00976298">
              <w:t>113</w:t>
            </w:r>
          </w:p>
        </w:tc>
        <w:tc>
          <w:tcPr>
            <w:tcW w:w="1134" w:type="dxa"/>
            <w:noWrap/>
            <w:hideMark/>
          </w:tcPr>
          <w:p w14:paraId="2B27761D" w14:textId="77777777" w:rsidR="00976298" w:rsidRPr="00976298" w:rsidRDefault="00976298" w:rsidP="00976298">
            <w:pPr>
              <w:pStyle w:val="NoSpacing"/>
            </w:pPr>
            <w:r w:rsidRPr="00976298">
              <w:t>94</w:t>
            </w:r>
          </w:p>
        </w:tc>
        <w:tc>
          <w:tcPr>
            <w:tcW w:w="1276" w:type="dxa"/>
            <w:noWrap/>
            <w:hideMark/>
          </w:tcPr>
          <w:p w14:paraId="23EB0DFB" w14:textId="77777777" w:rsidR="00976298" w:rsidRPr="00976298" w:rsidRDefault="00976298" w:rsidP="00976298">
            <w:pPr>
              <w:pStyle w:val="NoSpacing"/>
            </w:pPr>
            <w:r w:rsidRPr="00976298">
              <w:t>19</w:t>
            </w:r>
          </w:p>
        </w:tc>
      </w:tr>
    </w:tbl>
    <w:p w14:paraId="5D800504" w14:textId="5F37F106" w:rsidR="003E1DA3" w:rsidRDefault="00452F4A" w:rsidP="00ED0EFD">
      <w:pPr>
        <w:pStyle w:val="NoSpacing"/>
      </w:pPr>
      <w:r>
        <w:t>Tall per 31.12.225</w:t>
      </w:r>
    </w:p>
    <w:p w14:paraId="5C6D7C0F" w14:textId="77777777" w:rsidR="00452F4A" w:rsidRDefault="00452F4A" w:rsidP="00ED0EFD">
      <w:pPr>
        <w:pStyle w:val="NoSpacing"/>
      </w:pPr>
    </w:p>
    <w:p w14:paraId="63CF6089" w14:textId="034491C2" w:rsidR="00A6498B" w:rsidRDefault="00A6498B" w:rsidP="00A6498B">
      <w:pPr>
        <w:pStyle w:val="Heading2"/>
      </w:pPr>
      <w:r>
        <w:t>Enhetene:</w:t>
      </w:r>
    </w:p>
    <w:p w14:paraId="0D1DF3AC" w14:textId="6C391988" w:rsidR="00976298" w:rsidRDefault="00976298" w:rsidP="00EE0B05">
      <w:r>
        <w:t>Vi opprettet ny Bever enhet i september 2025 for 1.klassinger, med møter hver tirsdag. Det har vært en stor suksess og vi har nå 1</w:t>
      </w:r>
      <w:r w:rsidR="00452F4A">
        <w:t>8</w:t>
      </w:r>
      <w:r>
        <w:t xml:space="preserve"> beverspeidere. </w:t>
      </w:r>
    </w:p>
    <w:p w14:paraId="54F06B5A" w14:textId="74DAE8B2" w:rsidR="00DC6264" w:rsidRDefault="003F0BC0" w:rsidP="00EE0B05">
      <w:r>
        <w:t>Flokken</w:t>
      </w:r>
      <w:r w:rsidRPr="003F0BC0">
        <w:t xml:space="preserve"> </w:t>
      </w:r>
      <w:r w:rsidR="00B47FE0">
        <w:t>og T</w:t>
      </w:r>
      <w:r w:rsidR="00DC19EF">
        <w:t>roppen</w:t>
      </w:r>
      <w:r w:rsidRPr="003F0BC0">
        <w:t xml:space="preserve"> </w:t>
      </w:r>
      <w:r w:rsidR="00DC19EF">
        <w:t xml:space="preserve">har møter hver uke, i tillegg til turer og </w:t>
      </w:r>
      <w:r w:rsidR="003650B7">
        <w:t xml:space="preserve">andre arrangementer. </w:t>
      </w:r>
      <w:proofErr w:type="spellStart"/>
      <w:r w:rsidR="003650B7">
        <w:t>Imeseid</w:t>
      </w:r>
      <w:proofErr w:type="spellEnd"/>
      <w:r w:rsidR="003650B7">
        <w:t xml:space="preserve"> </w:t>
      </w:r>
      <w:r w:rsidR="00DC6264">
        <w:t>er brukt til de vanlige vår og høst turene til Flokk/Tropp.</w:t>
      </w:r>
    </w:p>
    <w:p w14:paraId="0078ED60" w14:textId="598C75C5" w:rsidR="00EE0B05" w:rsidRDefault="00DC19EF" w:rsidP="00EE0B05">
      <w:r>
        <w:t>Roverne</w:t>
      </w:r>
      <w:r w:rsidR="00DC6264">
        <w:t xml:space="preserve"> har </w:t>
      </w:r>
      <w:r w:rsidR="00EA4142">
        <w:t>mange</w:t>
      </w:r>
      <w:r w:rsidR="00DC6264">
        <w:t xml:space="preserve"> møter for seg selv og </w:t>
      </w:r>
      <w:r w:rsidR="00DE2717">
        <w:t xml:space="preserve">hjelper </w:t>
      </w:r>
      <w:r w:rsidR="00EA4142">
        <w:t>av og til også med tropp/Flokk møter</w:t>
      </w:r>
      <w:r w:rsidR="00DE2717">
        <w:t xml:space="preserve"> </w:t>
      </w:r>
      <w:r>
        <w:t xml:space="preserve">og </w:t>
      </w:r>
      <w:r w:rsidR="00DE2717">
        <w:t>noen deltar også</w:t>
      </w:r>
      <w:r w:rsidR="003F0BC0">
        <w:t xml:space="preserve"> i Speiderne</w:t>
      </w:r>
      <w:r w:rsidR="00E10469">
        <w:t>s beredskapsgruppe</w:t>
      </w:r>
      <w:r w:rsidR="006B7AB4">
        <w:t>.</w:t>
      </w:r>
    </w:p>
    <w:p w14:paraId="5F59FF9E" w14:textId="12858D76" w:rsidR="006B7AB4" w:rsidRDefault="00EE0B05" w:rsidP="00983C81">
      <w:r w:rsidRPr="00EE0B05">
        <w:t>Drifta av småspeider, tropp og roverlag fungerer godt</w:t>
      </w:r>
      <w:r w:rsidR="00DC19EF">
        <w:t>,</w:t>
      </w:r>
      <w:r w:rsidR="00E10469">
        <w:t xml:space="preserve"> og det har i 20</w:t>
      </w:r>
      <w:r w:rsidR="006B7AB4">
        <w:t>2</w:t>
      </w:r>
      <w:r w:rsidR="00EA4142">
        <w:t>5</w:t>
      </w:r>
      <w:r w:rsidRPr="00EE0B05">
        <w:t xml:space="preserve"> vært mange varierte aktiviteter. Lederne og foreldrene gjør en k</w:t>
      </w:r>
      <w:r w:rsidR="00AA4D19">
        <w:t>jempejobb for å holde høy aktivitet</w:t>
      </w:r>
      <w:r w:rsidRPr="00EE0B05">
        <w:t xml:space="preserve"> i speidergruppa</w:t>
      </w:r>
      <w:r w:rsidR="005631C0">
        <w:t>!</w:t>
      </w:r>
    </w:p>
    <w:p w14:paraId="44B76371" w14:textId="44B9C754" w:rsidR="00D91D76" w:rsidRDefault="006B7AB4" w:rsidP="00983C81">
      <w:r>
        <w:t>I både flokk og tropp er vi litt sårbare ved at det er stort sett enhetsleder som tar ansvaret for de fleste møtene</w:t>
      </w:r>
      <w:r w:rsidR="00CF40F4">
        <w:t>. Vi bør være litt flere ledere som kan planlegge og ta ansvar for møter, for å ikke slite ut enhetslederne.</w:t>
      </w:r>
      <w:r w:rsidR="00C63FBA" w:rsidRPr="00C63FBA">
        <w:t xml:space="preserve">  </w:t>
      </w:r>
      <w:r w:rsidR="00976298">
        <w:t>Dette er noe vi skal fokusere mer på i 2026.</w:t>
      </w:r>
    </w:p>
    <w:p w14:paraId="34A3EC93" w14:textId="4B38EB09" w:rsidR="00EA4142" w:rsidRDefault="00EA4142" w:rsidP="00EA4142">
      <w:pPr>
        <w:pStyle w:val="Heading2"/>
      </w:pPr>
      <w:r>
        <w:t>Arrangement:</w:t>
      </w:r>
    </w:p>
    <w:p w14:paraId="06CAFEF7" w14:textId="3DF48013" w:rsidR="00EA4142" w:rsidRDefault="00EA4142" w:rsidP="00983C81">
      <w:r>
        <w:t>I løpet av året har vi arrangert/deltatt på følgende arrangement:</w:t>
      </w:r>
    </w:p>
    <w:p w14:paraId="68B9579C" w14:textId="2794B60F" w:rsidR="00EA4142" w:rsidRDefault="00EA4142" w:rsidP="00EA4142">
      <w:pPr>
        <w:pStyle w:val="ListParagraph"/>
        <w:numPr>
          <w:ilvl w:val="0"/>
          <w:numId w:val="4"/>
        </w:numPr>
      </w:pPr>
      <w:r>
        <w:t>Sommer På Slettebø</w:t>
      </w:r>
    </w:p>
    <w:p w14:paraId="50CD8435" w14:textId="5BE27840" w:rsidR="00EA4142" w:rsidRDefault="00EA4142" w:rsidP="00EA4142">
      <w:pPr>
        <w:pStyle w:val="ListParagraph"/>
        <w:numPr>
          <w:ilvl w:val="0"/>
          <w:numId w:val="4"/>
        </w:numPr>
      </w:pPr>
      <w:r>
        <w:t>Friluftslivets dag</w:t>
      </w:r>
    </w:p>
    <w:p w14:paraId="29DAF833" w14:textId="5021FF8D" w:rsidR="00EA4142" w:rsidRDefault="00EA4142" w:rsidP="00EA4142">
      <w:pPr>
        <w:pStyle w:val="ListParagraph"/>
        <w:numPr>
          <w:ilvl w:val="0"/>
          <w:numId w:val="4"/>
        </w:numPr>
      </w:pPr>
      <w:r>
        <w:lastRenderedPageBreak/>
        <w:t>Julebyen</w:t>
      </w:r>
    </w:p>
    <w:p w14:paraId="74A02541" w14:textId="62E11391" w:rsidR="00EA4142" w:rsidRDefault="00EA4142" w:rsidP="00EA4142">
      <w:pPr>
        <w:pStyle w:val="ListParagraph"/>
        <w:numPr>
          <w:ilvl w:val="0"/>
          <w:numId w:val="4"/>
        </w:numPr>
      </w:pPr>
      <w:r>
        <w:t xml:space="preserve">2 </w:t>
      </w:r>
      <w:proofErr w:type="spellStart"/>
      <w:r>
        <w:t>friluftskvelder</w:t>
      </w:r>
      <w:proofErr w:type="spellEnd"/>
      <w:r>
        <w:t xml:space="preserve"> sammen med Dalane Friluftsråd</w:t>
      </w:r>
    </w:p>
    <w:p w14:paraId="49667D69" w14:textId="0AA99512" w:rsidR="00EA4142" w:rsidRDefault="00EA4142" w:rsidP="00EA4142">
      <w:pPr>
        <w:pStyle w:val="ListParagraph"/>
        <w:numPr>
          <w:ilvl w:val="0"/>
          <w:numId w:val="4"/>
        </w:numPr>
      </w:pPr>
      <w:r>
        <w:t>Åpningen av Speiderbasen</w:t>
      </w:r>
    </w:p>
    <w:p w14:paraId="3CD0565B" w14:textId="32C46354" w:rsidR="00EA4142" w:rsidRDefault="00EA4142" w:rsidP="00EA4142">
      <w:pPr>
        <w:pStyle w:val="ListParagraph"/>
        <w:numPr>
          <w:ilvl w:val="0"/>
          <w:numId w:val="4"/>
        </w:numPr>
      </w:pPr>
      <w:r>
        <w:t xml:space="preserve">Sjekk av </w:t>
      </w:r>
      <w:proofErr w:type="spellStart"/>
      <w:r>
        <w:t>Storlibu</w:t>
      </w:r>
      <w:proofErr w:type="spellEnd"/>
      <w:r>
        <w:t xml:space="preserve"> dugnad</w:t>
      </w:r>
    </w:p>
    <w:p w14:paraId="60F4D7CC" w14:textId="276CA2D7" w:rsidR="00EA4142" w:rsidRDefault="00EA4142" w:rsidP="00EA4142">
      <w:r>
        <w:t>Alle disse arrangementene har gitt oss gode inntekter, som vi er avhengig av for å drive speidergruppa. Det har stort sett vært greit å få tak i folk til å hjelpe til med disse arrangementene.</w:t>
      </w:r>
    </w:p>
    <w:p w14:paraId="3820719C" w14:textId="0CCFFC47" w:rsidR="00EA4142" w:rsidRDefault="00EA4142" w:rsidP="007B1CD7">
      <w:pPr>
        <w:pStyle w:val="Heading2"/>
      </w:pPr>
      <w:proofErr w:type="spellStart"/>
      <w:r>
        <w:t>Lederkapasitet</w:t>
      </w:r>
      <w:proofErr w:type="spellEnd"/>
    </w:p>
    <w:p w14:paraId="442BFA0D" w14:textId="0E05414B" w:rsidR="00EA4142" w:rsidRPr="00EA4142" w:rsidRDefault="00EA4142" w:rsidP="00EA4142">
      <w:r>
        <w:t>Selv om 2025 har vært et bra år med god aktivitet, flere speidere og ny Speiderbase, så innser vi at vi er sårbare med for få ressurspersoner. Enhetslederne må få med seg flere ledere for å ikke å slite seg ut. Styreleder, som også har brukt masse tid på speiderbasen, har også hatt ansvar for koordinering av alle arrangement/dugnader, i tillegg til å være enhetsleder for den nystarta bevergruppa. Generelt så trenger vi å fordele byrdene og ha flere å spille på, slik at flest mulig av lederne blir med og værende i mange år fremover.</w:t>
      </w:r>
    </w:p>
    <w:p w14:paraId="12102D65" w14:textId="4FB33275" w:rsidR="007B1CD7" w:rsidRDefault="007B1CD7" w:rsidP="007B1CD7">
      <w:pPr>
        <w:pStyle w:val="Heading2"/>
      </w:pPr>
      <w:r>
        <w:t>Regnskap:</w:t>
      </w:r>
    </w:p>
    <w:p w14:paraId="17912D2C" w14:textId="14122F5D" w:rsidR="00E10469" w:rsidRDefault="00D91D76" w:rsidP="00983C81">
      <w:r>
        <w:t xml:space="preserve">Gruppa har </w:t>
      </w:r>
      <w:r w:rsidR="00AA4D19">
        <w:t xml:space="preserve">hatt </w:t>
      </w:r>
      <w:r>
        <w:t xml:space="preserve">flere ulike </w:t>
      </w:r>
      <w:r w:rsidR="00E2321D">
        <w:t>inntekter</w:t>
      </w:r>
      <w:r w:rsidR="00EA4142">
        <w:t>, både kiosk/dugnads inntekter fra arrangement i tillegg til tildelinger som vi har søkt på.</w:t>
      </w:r>
      <w:r w:rsidR="00D30632">
        <w:t xml:space="preserve"> Det er søkt ganske mye om tildelinger fra diverse fond og stiftelser, både til Speiderbasen og andre generelle formål. </w:t>
      </w:r>
      <w:r w:rsidR="00EA4142">
        <w:t>Uten alle disse inntektene så måtte vi ha redusert på tilbudet og/eller økt medlemskontingenten og turbetalinger.</w:t>
      </w:r>
    </w:p>
    <w:p w14:paraId="6D5F5D8F" w14:textId="1B998304" w:rsidR="006D4063" w:rsidRDefault="00976298" w:rsidP="00983C81">
      <w:r>
        <w:t xml:space="preserve">Driftsregnskapet viser et underskudd på </w:t>
      </w:r>
      <w:r w:rsidR="006F72E5">
        <w:t xml:space="preserve">-215 000kr, som i hovedsak skyldes avskrivning på Speiderbasen. Hvis vi holder alle inntekter/utgifter </w:t>
      </w:r>
      <w:proofErr w:type="spellStart"/>
      <w:r w:rsidR="006F72E5">
        <w:t>ifm</w:t>
      </w:r>
      <w:proofErr w:type="spellEnd"/>
      <w:r w:rsidR="006F72E5">
        <w:t xml:space="preserve"> speiderbasen utenom, så går driftsregnskapet med bare </w:t>
      </w:r>
      <w:r w:rsidR="001A4E7F">
        <w:t>5</w:t>
      </w:r>
      <w:r w:rsidR="006F72E5">
        <w:t xml:space="preserve">000kr i minus, som er veldig bra. Det vil si at vi ikke har måttet bruke noe av egne midler på byggingen av Speiderbasen. </w:t>
      </w:r>
    </w:p>
    <w:p w14:paraId="282BF5CF" w14:textId="003787BF" w:rsidR="007B1CD7" w:rsidRDefault="006F72E5" w:rsidP="00983C81">
      <w:r>
        <w:t xml:space="preserve">Selv om Speiderbasen er ferdig bygget, så er vi ikke i mål med </w:t>
      </w:r>
      <w:r w:rsidR="00452F4A">
        <w:t>finansieringen</w:t>
      </w:r>
      <w:r>
        <w:t>. Vi har måttet ta opp et lån fra KLP på 3,3millioner, som forskuttering på inntekter som kommer i ettertid. Dette lånet betaler vi renter på, men ikke avdrag. Dette lånet måtte tas opp som forskuttering av inntekter fra Spillemidler, Momskompensasjon og tildeling fra Rogaland Fylkeskommune. Det er enda uvisst hvor mye vi får i spillemidler, men hvis vi får det vi håper på, så vil vi ende opp med å gå i balanse og kunne tilbakebetale hele lånet i 2028. Men det er en viss usikkerhet til spillemiddelsøknaden, på grunn av strengere kriterier som har blitt iverksatt sommeren 2025.</w:t>
      </w:r>
    </w:p>
    <w:p w14:paraId="74492296" w14:textId="041CFD31" w:rsidR="004F12BC" w:rsidRDefault="004F12BC" w:rsidP="004F12BC">
      <w:pPr>
        <w:pStyle w:val="Heading2"/>
      </w:pPr>
      <w:r>
        <w:t>Speiderbasen</w:t>
      </w:r>
    </w:p>
    <w:p w14:paraId="1893FE6B" w14:textId="776A0B2B" w:rsidR="00FB3DB3" w:rsidRDefault="004F12BC" w:rsidP="00983C81">
      <w:r>
        <w:t xml:space="preserve">Speiderbasen i Langevann </w:t>
      </w:r>
      <w:r w:rsidR="006F72E5">
        <w:t>ble endelig ferdigstilt i 2025, etter å ha jobbet med dette i mer enn 4 år.</w:t>
      </w:r>
      <w:r w:rsidR="005330B3">
        <w:t xml:space="preserve"> </w:t>
      </w:r>
    </w:p>
    <w:p w14:paraId="3FCD1302" w14:textId="1D409B95" w:rsidR="00474725" w:rsidRDefault="006F72E5" w:rsidP="00983C81">
      <w:r>
        <w:t>Offisiell åpning var 31.august, og selv om været var elendig så kom det mye folk og vi hadde en fin åpningsseremoni. Åpningen ble utført av</w:t>
      </w:r>
      <w:r w:rsidR="00EA4142">
        <w:t>:</w:t>
      </w:r>
    </w:p>
    <w:p w14:paraId="3B044515" w14:textId="11587C32" w:rsidR="00EA4142" w:rsidRDefault="00EA4142" w:rsidP="00EA4142">
      <w:pPr>
        <w:pStyle w:val="NoSpacing"/>
        <w:numPr>
          <w:ilvl w:val="0"/>
          <w:numId w:val="3"/>
        </w:numPr>
      </w:pPr>
      <w:r>
        <w:t>Ordfører Anja Hovland</w:t>
      </w:r>
    </w:p>
    <w:p w14:paraId="2DDB12DE" w14:textId="10185A9A" w:rsidR="00EA4142" w:rsidRDefault="00EA4142" w:rsidP="00EA4142">
      <w:pPr>
        <w:pStyle w:val="NoSpacing"/>
        <w:numPr>
          <w:ilvl w:val="0"/>
          <w:numId w:val="3"/>
        </w:numPr>
      </w:pPr>
      <w:r>
        <w:t>Abram Kjell Sørdal (Speider og speiderleder fra 1948 til 1977</w:t>
      </w:r>
    </w:p>
    <w:p w14:paraId="7A0A5EBA" w14:textId="10971BF6" w:rsidR="00EA4142" w:rsidRDefault="00EA4142" w:rsidP="00EA4142">
      <w:pPr>
        <w:pStyle w:val="NoSpacing"/>
        <w:numPr>
          <w:ilvl w:val="0"/>
          <w:numId w:val="3"/>
        </w:numPr>
      </w:pPr>
      <w:r>
        <w:t>Sigurd Vesthovde (Speider på 50-60 tallet, medlem av Løvepatruljen)</w:t>
      </w:r>
    </w:p>
    <w:p w14:paraId="073B6A5F" w14:textId="77777777" w:rsidR="00EA4142" w:rsidRDefault="00EA4142" w:rsidP="00EA4142">
      <w:pPr>
        <w:pStyle w:val="NoSpacing"/>
      </w:pPr>
    </w:p>
    <w:p w14:paraId="5FC25EED" w14:textId="37FD6770" w:rsidR="00EA4142" w:rsidRDefault="00EA4142" w:rsidP="00EA4142">
      <w:pPr>
        <w:pStyle w:val="NoSpacing"/>
      </w:pPr>
      <w:r>
        <w:t xml:space="preserve">Det har vært mye dugnadsvirksomhet for å få klar speiderbasen. </w:t>
      </w:r>
    </w:p>
    <w:p w14:paraId="7BE03AF5" w14:textId="180FE00E" w:rsidR="00EA4142" w:rsidRDefault="00EA4142" w:rsidP="00EA4142">
      <w:pPr>
        <w:pStyle w:val="NoSpacing"/>
      </w:pPr>
      <w:r w:rsidRPr="00EA4142">
        <w:t xml:space="preserve">Speiderlederne Frank Refsland og Oddvar Aamodt har vært primus motorer og bidratt med masse dugnadstimer for å få realisert Speiderbasen. Frank har hatt ansvar for byggingen og vært </w:t>
      </w:r>
      <w:r w:rsidRPr="00EA4142">
        <w:lastRenderedPageBreak/>
        <w:t>kontaktperson mot kommune og byggefirma. Oddvar har hatt ansvar for søknader, finans, innvendige løsninger og inventar.</w:t>
      </w:r>
    </w:p>
    <w:p w14:paraId="5F8A3782" w14:textId="7AEDD5AC" w:rsidR="00EA4142" w:rsidRDefault="00EA4142" w:rsidP="00EA4142">
      <w:pPr>
        <w:pStyle w:val="NoSpacing"/>
      </w:pPr>
      <w:r>
        <w:t xml:space="preserve">I tillegg har mange speidere, rovere, ledere og foreldre bidratt med mye dugnadsvirksomhet. En stor takk til alle som har bidratt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7F75A911" w14:textId="77777777" w:rsidR="00EA4142" w:rsidRDefault="00EA4142" w:rsidP="00EA4142">
      <w:pPr>
        <w:pStyle w:val="NoSpacing"/>
      </w:pPr>
    </w:p>
    <w:p w14:paraId="45C43297" w14:textId="3C081BD6" w:rsidR="00EA4142" w:rsidRDefault="00EA4142" w:rsidP="00EA4142">
      <w:pPr>
        <w:pStyle w:val="NoSpacing"/>
      </w:pPr>
      <w:r>
        <w:t>Alle 4 enhetene bruker Speiderbasen veldig mye og det er en drøm for oss ledere å ha en fast base rett i naturen som perfekt utgangspunkt for de fleste aktivitetene vi bedriver.</w:t>
      </w:r>
    </w:p>
    <w:p w14:paraId="17B07AA9" w14:textId="77777777" w:rsidR="00EA4142" w:rsidRDefault="00EA4142" w:rsidP="00EA4142">
      <w:pPr>
        <w:pStyle w:val="NoSpacing"/>
      </w:pPr>
    </w:p>
    <w:p w14:paraId="674F870F" w14:textId="3433264E" w:rsidR="00EA4142" w:rsidRDefault="00EA4142" w:rsidP="00EA4142">
      <w:pPr>
        <w:pStyle w:val="NoSpacing"/>
      </w:pPr>
      <w:r>
        <w:t>I tillegg til at de 4 enhetene har Speiderbasen som utgangspunkt for ukentlige aktiviteter, så har det vært mange andre brukere, både skoler, privatpersoner og andre lag/foreninger har benyttet Speiderbasen jevnlig. Så å si hver uke har det vært gjester som har hatt glede av speiderbasen i tillegg til oss speidere. Dette var en av hensiktene, at Speiderbasen skulle være FOR ALLE, og ikke bare for speiderne.</w:t>
      </w:r>
    </w:p>
    <w:p w14:paraId="0E6D363A" w14:textId="77777777" w:rsidR="00EA4142" w:rsidRDefault="00EA4142" w:rsidP="00EA4142">
      <w:pPr>
        <w:pStyle w:val="NoSpacing"/>
      </w:pPr>
    </w:p>
    <w:p w14:paraId="5E9B982D" w14:textId="0FDA248D" w:rsidR="00EA4142" w:rsidRDefault="00EA4142" w:rsidP="00EA4142">
      <w:pPr>
        <w:pStyle w:val="NoSpacing"/>
      </w:pPr>
      <w:r>
        <w:t>Det gjenstår enda litt diverse arbeid med Speiderbasen, som blir tatt som dugnad litt etter litt når vi har kapasitet.</w:t>
      </w:r>
    </w:p>
    <w:p w14:paraId="58257CCA" w14:textId="77777777" w:rsidR="00EA4142" w:rsidRDefault="00EA4142" w:rsidP="00EA4142">
      <w:pPr>
        <w:pStyle w:val="NoSpacing"/>
      </w:pPr>
    </w:p>
    <w:p w14:paraId="4AC92809" w14:textId="4AD4CCAA" w:rsidR="00EA4142" w:rsidRDefault="00EA4142" w:rsidP="00EA4142">
      <w:pPr>
        <w:pStyle w:val="NoSpacing"/>
      </w:pPr>
      <w:r>
        <w:t>Det gamle lokalet er ikke i bruk lenger, men vi har igjen å hente litt utstyr, rydde opp og bli kvitt en del søppel før vi kan gi det fra oss. Det er begrenset med ressurser, så det har tatt litt mer tid enn planlagt.</w:t>
      </w:r>
    </w:p>
    <w:p w14:paraId="629BC259" w14:textId="77777777" w:rsidR="00EA4142" w:rsidRDefault="00EA4142" w:rsidP="00EA4142">
      <w:pPr>
        <w:pStyle w:val="NoSpacing"/>
      </w:pPr>
    </w:p>
    <w:p w14:paraId="21470132" w14:textId="31D5BAD4" w:rsidR="00653193" w:rsidRDefault="00653193" w:rsidP="00653193">
      <w:pPr>
        <w:pStyle w:val="Heading2"/>
      </w:pPr>
      <w:proofErr w:type="spellStart"/>
      <w:r>
        <w:t>Imeseid</w:t>
      </w:r>
      <w:proofErr w:type="spellEnd"/>
    </w:p>
    <w:p w14:paraId="5E0D83B5" w14:textId="6F6D320D" w:rsidR="00983C81" w:rsidRDefault="00B47FE0" w:rsidP="00983C81">
      <w:r>
        <w:t>Gård</w:t>
      </w:r>
      <w:r w:rsidR="00983C81">
        <w:t xml:space="preserve">en </w:t>
      </w:r>
      <w:proofErr w:type="spellStart"/>
      <w:r w:rsidR="00983C81">
        <w:t>Im</w:t>
      </w:r>
      <w:r w:rsidR="00D91D76">
        <w:t>e</w:t>
      </w:r>
      <w:r w:rsidR="00983C81">
        <w:t>seid</w:t>
      </w:r>
      <w:proofErr w:type="spellEnd"/>
      <w:r w:rsidR="00983C81">
        <w:t xml:space="preserve"> blir disponert av speidergruppa, og er en fantastisk plass, der ildsjeler tar seg av innvendig og utvendig vedlikehold, slik at huset og tunet kan framstå slik det gjør i dag. En spesiell ta</w:t>
      </w:r>
      <w:r w:rsidR="00847D18">
        <w:t>k</w:t>
      </w:r>
      <w:r w:rsidR="00983C81">
        <w:t>k til disse ildsjelene som gjør en kjempejob</w:t>
      </w:r>
      <w:r w:rsidR="00504D51">
        <w:t>b</w:t>
      </w:r>
      <w:r w:rsidR="00621CB1">
        <w:t>!</w:t>
      </w:r>
      <w:r w:rsidR="00EA4142">
        <w:t xml:space="preserve"> </w:t>
      </w:r>
    </w:p>
    <w:p w14:paraId="2804191C" w14:textId="0C4F5455" w:rsidR="00EA4142" w:rsidRDefault="00EA4142" w:rsidP="00983C81"/>
    <w:p w14:paraId="68C0B5D1" w14:textId="77777777" w:rsidR="00924CAD" w:rsidRDefault="00924CAD" w:rsidP="00653193">
      <w:pPr>
        <w:pStyle w:val="NoSpacing"/>
      </w:pPr>
    </w:p>
    <w:p w14:paraId="47828EA5" w14:textId="21D9B399" w:rsidR="00983C81" w:rsidRDefault="00653193" w:rsidP="00653193">
      <w:pPr>
        <w:pStyle w:val="NoSpacing"/>
      </w:pPr>
      <w:r>
        <w:t>Speiderhilsen fra</w:t>
      </w:r>
    </w:p>
    <w:p w14:paraId="41342BBC" w14:textId="77777777" w:rsidR="00653193" w:rsidRDefault="00653193" w:rsidP="00653193">
      <w:pPr>
        <w:pStyle w:val="NoSpacing"/>
      </w:pPr>
    </w:p>
    <w:p w14:paraId="76A72C40" w14:textId="53271AFB" w:rsidR="00983C81" w:rsidRDefault="00653193" w:rsidP="00653193">
      <w:pPr>
        <w:pStyle w:val="NoSpacing"/>
      </w:pPr>
      <w:r>
        <w:t>Oddvar Aamodt</w:t>
      </w:r>
      <w:r w:rsidR="00621BA5">
        <w:t xml:space="preserve"> </w:t>
      </w:r>
    </w:p>
    <w:p w14:paraId="06598B10" w14:textId="627DE50B" w:rsidR="005D6B18" w:rsidRDefault="00983C81" w:rsidP="00653193">
      <w:pPr>
        <w:pStyle w:val="NoSpacing"/>
      </w:pPr>
      <w:r>
        <w:t>Gruppeleder</w:t>
      </w:r>
    </w:p>
    <w:sectPr w:rsidR="005D6B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711B3"/>
    <w:multiLevelType w:val="hybridMultilevel"/>
    <w:tmpl w:val="E8E64A3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493C3430"/>
    <w:multiLevelType w:val="hybridMultilevel"/>
    <w:tmpl w:val="B70C00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6EED4D1A"/>
    <w:multiLevelType w:val="hybridMultilevel"/>
    <w:tmpl w:val="63A2D7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7B9D0D9D"/>
    <w:multiLevelType w:val="hybridMultilevel"/>
    <w:tmpl w:val="FC0281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641737489">
    <w:abstractNumId w:val="0"/>
  </w:num>
  <w:num w:numId="2" w16cid:durableId="77755162">
    <w:abstractNumId w:val="3"/>
  </w:num>
  <w:num w:numId="3" w16cid:durableId="1335766842">
    <w:abstractNumId w:val="2"/>
  </w:num>
  <w:num w:numId="4" w16cid:durableId="305163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C81"/>
    <w:rsid w:val="00075E42"/>
    <w:rsid w:val="000F6631"/>
    <w:rsid w:val="00182096"/>
    <w:rsid w:val="001A4E7F"/>
    <w:rsid w:val="001B7D33"/>
    <w:rsid w:val="001E5BA2"/>
    <w:rsid w:val="002C3E7F"/>
    <w:rsid w:val="002C7098"/>
    <w:rsid w:val="003650B7"/>
    <w:rsid w:val="0038595A"/>
    <w:rsid w:val="003D2AD1"/>
    <w:rsid w:val="003E1DA3"/>
    <w:rsid w:val="003F0BC0"/>
    <w:rsid w:val="00452F4A"/>
    <w:rsid w:val="004562D8"/>
    <w:rsid w:val="0046727A"/>
    <w:rsid w:val="00474725"/>
    <w:rsid w:val="004F12BC"/>
    <w:rsid w:val="004F157E"/>
    <w:rsid w:val="00502A83"/>
    <w:rsid w:val="00504D51"/>
    <w:rsid w:val="005330B3"/>
    <w:rsid w:val="005631C0"/>
    <w:rsid w:val="005D6B18"/>
    <w:rsid w:val="005F78C9"/>
    <w:rsid w:val="00621BA5"/>
    <w:rsid w:val="00621CB1"/>
    <w:rsid w:val="0064197C"/>
    <w:rsid w:val="00653193"/>
    <w:rsid w:val="00696BA8"/>
    <w:rsid w:val="006B7AB4"/>
    <w:rsid w:val="006D4063"/>
    <w:rsid w:val="006E130B"/>
    <w:rsid w:val="006E7C63"/>
    <w:rsid w:val="006F72E5"/>
    <w:rsid w:val="00724B73"/>
    <w:rsid w:val="00727034"/>
    <w:rsid w:val="00783741"/>
    <w:rsid w:val="007B1CD7"/>
    <w:rsid w:val="007C7C18"/>
    <w:rsid w:val="00846542"/>
    <w:rsid w:val="00847D18"/>
    <w:rsid w:val="00860249"/>
    <w:rsid w:val="009137F7"/>
    <w:rsid w:val="00924CAD"/>
    <w:rsid w:val="009551DE"/>
    <w:rsid w:val="00976298"/>
    <w:rsid w:val="00983C81"/>
    <w:rsid w:val="009875ED"/>
    <w:rsid w:val="009A1588"/>
    <w:rsid w:val="009C6D15"/>
    <w:rsid w:val="009E1A19"/>
    <w:rsid w:val="00A46C40"/>
    <w:rsid w:val="00A6498B"/>
    <w:rsid w:val="00A704AB"/>
    <w:rsid w:val="00A717E3"/>
    <w:rsid w:val="00AA4D19"/>
    <w:rsid w:val="00B44F41"/>
    <w:rsid w:val="00B47FE0"/>
    <w:rsid w:val="00B62A86"/>
    <w:rsid w:val="00B93850"/>
    <w:rsid w:val="00C407A5"/>
    <w:rsid w:val="00C63FBA"/>
    <w:rsid w:val="00C77A78"/>
    <w:rsid w:val="00CA4632"/>
    <w:rsid w:val="00CC5ED1"/>
    <w:rsid w:val="00CD6012"/>
    <w:rsid w:val="00CF40F4"/>
    <w:rsid w:val="00D049B1"/>
    <w:rsid w:val="00D30632"/>
    <w:rsid w:val="00D32E27"/>
    <w:rsid w:val="00D52CFE"/>
    <w:rsid w:val="00D91D76"/>
    <w:rsid w:val="00DC19EF"/>
    <w:rsid w:val="00DC6264"/>
    <w:rsid w:val="00DE2717"/>
    <w:rsid w:val="00DF5FB4"/>
    <w:rsid w:val="00E10469"/>
    <w:rsid w:val="00E2321D"/>
    <w:rsid w:val="00E31B99"/>
    <w:rsid w:val="00E500AD"/>
    <w:rsid w:val="00EA4142"/>
    <w:rsid w:val="00ED0EFD"/>
    <w:rsid w:val="00EE0B05"/>
    <w:rsid w:val="00EE17C9"/>
    <w:rsid w:val="00F2662D"/>
    <w:rsid w:val="00F54218"/>
    <w:rsid w:val="00F64041"/>
    <w:rsid w:val="00FA1D47"/>
    <w:rsid w:val="00FB3DB3"/>
    <w:rsid w:val="00FB654D"/>
    <w:rsid w:val="117A5C03"/>
    <w:rsid w:val="28FCC3D8"/>
    <w:rsid w:val="39F4A66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68311"/>
  <w15:docId w15:val="{9BE72098-48C8-479E-93E3-4CB90504B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498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6498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6498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B05"/>
    <w:pPr>
      <w:ind w:left="720"/>
      <w:contextualSpacing/>
    </w:pPr>
  </w:style>
  <w:style w:type="paragraph" w:styleId="BalloonText">
    <w:name w:val="Balloon Text"/>
    <w:basedOn w:val="Normal"/>
    <w:link w:val="BalloonTextChar"/>
    <w:uiPriority w:val="99"/>
    <w:semiHidden/>
    <w:unhideWhenUsed/>
    <w:rsid w:val="00D049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9B1"/>
    <w:rPr>
      <w:rFonts w:ascii="Tahoma" w:hAnsi="Tahoma" w:cs="Tahoma"/>
      <w:sz w:val="16"/>
      <w:szCs w:val="16"/>
    </w:rPr>
  </w:style>
  <w:style w:type="paragraph" w:styleId="NoSpacing">
    <w:name w:val="No Spacing"/>
    <w:uiPriority w:val="1"/>
    <w:qFormat/>
    <w:rsid w:val="00ED0EFD"/>
    <w:pPr>
      <w:spacing w:after="0" w:line="240" w:lineRule="auto"/>
    </w:pPr>
  </w:style>
  <w:style w:type="character" w:customStyle="1" w:styleId="Heading1Char">
    <w:name w:val="Heading 1 Char"/>
    <w:basedOn w:val="DefaultParagraphFont"/>
    <w:link w:val="Heading1"/>
    <w:uiPriority w:val="9"/>
    <w:rsid w:val="00A6498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6498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6498B"/>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rsid w:val="00976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823A1FC3C78E648BB7BC078DFD5B6AA" ma:contentTypeVersion="11" ma:contentTypeDescription="Opprett et nytt dokument." ma:contentTypeScope="" ma:versionID="be6cf47938f3f82eacd0f41ec88b1559">
  <xsd:schema xmlns:xsd="http://www.w3.org/2001/XMLSchema" xmlns:xs="http://www.w3.org/2001/XMLSchema" xmlns:p="http://schemas.microsoft.com/office/2006/metadata/properties" xmlns:ns3="278bf62a-25e3-4557-8dc8-3ecb9bd4d21a" xmlns:ns4="e9c3d71e-4725-44b5-891e-3c4b773310fb" targetNamespace="http://schemas.microsoft.com/office/2006/metadata/properties" ma:root="true" ma:fieldsID="e0fa9cc15f108c3fca566dd049b56782" ns3:_="" ns4:_="">
    <xsd:import namespace="278bf62a-25e3-4557-8dc8-3ecb9bd4d21a"/>
    <xsd:import namespace="e9c3d71e-4725-44b5-891e-3c4b773310f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bf62a-25e3-4557-8dc8-3ecb9bd4d21a"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description="" ma:internalName="SharedWithDetails" ma:readOnly="true">
      <xsd:simpleType>
        <xsd:restriction base="dms:Note">
          <xsd:maxLength value="255"/>
        </xsd:restriction>
      </xsd:simpleType>
    </xsd:element>
    <xsd:element name="SharingHintHash" ma:index="10" nillable="true" ma:displayName="Hash for deling av tip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c3d71e-4725-44b5-891e-3c4b773310f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AE95D2-8779-41F2-B8DB-0BC8A9AE8D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B12010-E883-4F7D-84A4-E1E2B8E49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bf62a-25e3-4557-8dc8-3ecb9bd4d21a"/>
    <ds:schemaRef ds:uri="e9c3d71e-4725-44b5-891e-3c4b77331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43D112-032E-4A77-A718-E73B2C778E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940</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Refsland</dc:creator>
  <cp:lastModifiedBy>Oddvar Aamodt</cp:lastModifiedBy>
  <cp:revision>51</cp:revision>
  <dcterms:created xsi:type="dcterms:W3CDTF">2024-01-30T17:49:00Z</dcterms:created>
  <dcterms:modified xsi:type="dcterms:W3CDTF">2026-03-02T19:35:00Z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0x010100D823A1FC3C78E648BB7BC078DFD5B6AA</vt:lpwstr>
  </property>
  <property fmtid="{D5CDD505-2E9C-101B-9397-08002B2CF9AE}" pid="3" name="MSIP_Label_bad6f6f2-a951-4904-b531-92e1207fc7a5_Enabled">
    <vt:lpwstr>true</vt:lpwstr>
  </property>
  <property fmtid="{D5CDD505-2E9C-101B-9397-08002B2CF9AE}" pid="4" name="MSIP_Label_bad6f6f2-a951-4904-b531-92e1207fc7a5_SetDate">
    <vt:lpwstr>2025-03-03T22:24:06Z</vt:lpwstr>
  </property>
  <property fmtid="{D5CDD505-2E9C-101B-9397-08002B2CF9AE}" pid="5" name="MSIP_Label_bad6f6f2-a951-4904-b531-92e1207fc7a5_Method">
    <vt:lpwstr>Standard</vt:lpwstr>
  </property>
  <property fmtid="{D5CDD505-2E9C-101B-9397-08002B2CF9AE}" pid="6" name="MSIP_Label_bad6f6f2-a951-4904-b531-92e1207fc7a5_Name">
    <vt:lpwstr>No Restrictions - Internal</vt:lpwstr>
  </property>
  <property fmtid="{D5CDD505-2E9C-101B-9397-08002B2CF9AE}" pid="7" name="MSIP_Label_bad6f6f2-a951-4904-b531-92e1207fc7a5_SiteId">
    <vt:lpwstr>b7be7686-6f97-4db7-9081-a23cf09a96b5</vt:lpwstr>
  </property>
  <property fmtid="{D5CDD505-2E9C-101B-9397-08002B2CF9AE}" pid="8" name="MSIP_Label_bad6f6f2-a951-4904-b531-92e1207fc7a5_ActionId">
    <vt:lpwstr>c6542d5d-9478-431b-ad5e-1c43f1162f33</vt:lpwstr>
  </property>
  <property fmtid="{D5CDD505-2E9C-101B-9397-08002B2CF9AE}" pid="9" name="MSIP_Label_bad6f6f2-a951-4904-b531-92e1207fc7a5_ContentBits">
    <vt:lpwstr>0</vt:lpwstr>
  </property>
  <property fmtid="{D5CDD505-2E9C-101B-9397-08002B2CF9AE}" pid="10" name="MSIP_Label_bad6f6f2-a951-4904-b531-92e1207fc7a5_Tag">
    <vt:lpwstr>10, 3, 0, 1</vt:lpwstr>
  </property>
</Properties>
</file>